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5B" w:rsidRPr="00EA0BF3" w:rsidRDefault="00A1185B" w:rsidP="00A1185B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</w:rPr>
      </w:pPr>
      <w:r>
        <w:rPr>
          <w:rFonts w:ascii="Roboto" w:eastAsia="Times New Roman" w:hAnsi="Roboto" w:cs="Times New Roman"/>
          <w:color w:val="000000"/>
          <w:sz w:val="36"/>
          <w:szCs w:val="36"/>
        </w:rPr>
        <w:t xml:space="preserve">Прокуратура разъясняет. Нововведения в законодательстве  </w:t>
      </w:r>
      <w:r w:rsidRPr="00456B5C">
        <w:rPr>
          <w:rFonts w:ascii="Roboto" w:eastAsia="Times New Roman" w:hAnsi="Roboto" w:cs="Times New Roman"/>
          <w:color w:val="000000"/>
          <w:sz w:val="36"/>
          <w:szCs w:val="36"/>
        </w:rPr>
        <w:t>о перевозках.</w:t>
      </w:r>
    </w:p>
    <w:p w:rsidR="00A1185B" w:rsidRPr="00456B5C" w:rsidRDefault="00A1185B" w:rsidP="00A1185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proofErr w:type="gramStart"/>
      <w:r w:rsidRPr="00456B5C">
        <w:rPr>
          <w:rFonts w:ascii="Roboto" w:eastAsia="Times New Roman" w:hAnsi="Roboto" w:cs="Times New Roman"/>
          <w:color w:val="000000"/>
          <w:sz w:val="28"/>
          <w:szCs w:val="28"/>
        </w:rPr>
        <w:t>Постановлением от 01.10.2020 № 1586 Правительство Российской Федерации обновило правила перевозок автомобильным транспортом и городским наземным электрическим транспортом, которые устанавливают порядок организации различных видов перевозок пассажиров и багажа, предусмотренных Федеральным законом от 08.11.2007 № 259-ФЗ «Устав автомобильного транспорта и городского наземного электрического транспорта», в том числе требования к перевозчикам, фрахтовщикам и владельцам объектов транспортной инфраструктуры и условия предоставления транспортных средств для таких</w:t>
      </w:r>
      <w:proofErr w:type="gramEnd"/>
      <w:r w:rsidRPr="00456B5C">
        <w:rPr>
          <w:rFonts w:ascii="Roboto" w:eastAsia="Times New Roman" w:hAnsi="Roboto" w:cs="Times New Roman"/>
          <w:color w:val="000000"/>
          <w:sz w:val="28"/>
          <w:szCs w:val="28"/>
        </w:rPr>
        <w:t xml:space="preserve"> перевозок.</w:t>
      </w:r>
    </w:p>
    <w:p w:rsidR="00A1185B" w:rsidRPr="00456B5C" w:rsidRDefault="00A1185B" w:rsidP="00A1185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B5C">
        <w:rPr>
          <w:rFonts w:ascii="Roboto" w:eastAsia="Times New Roman" w:hAnsi="Roboto" w:cs="Times New Roman"/>
          <w:color w:val="000000"/>
          <w:sz w:val="28"/>
          <w:szCs w:val="28"/>
        </w:rPr>
        <w:t>Изменения затронули и такси. Так, появится обязанность хранить не меньше 6 месяцев сведения из журнала регистрации заказов. Его можно вести в бумажном или электронном виде.</w:t>
      </w:r>
    </w:p>
    <w:p w:rsidR="00A1185B" w:rsidRPr="00456B5C" w:rsidRDefault="00A1185B" w:rsidP="00A1185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B5C">
        <w:rPr>
          <w:rFonts w:ascii="Roboto" w:eastAsia="Times New Roman" w:hAnsi="Roboto" w:cs="Times New Roman"/>
          <w:color w:val="000000"/>
          <w:sz w:val="28"/>
          <w:szCs w:val="28"/>
        </w:rPr>
        <w:t>До подачи такси пассажиру нужно сообщить, в частности, номер заказа, наименование перевозчика, размер платы, планируемое время прибытия.</w:t>
      </w:r>
    </w:p>
    <w:p w:rsidR="00A1185B" w:rsidRPr="00456B5C" w:rsidRDefault="00A1185B" w:rsidP="00A1185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B5C">
        <w:rPr>
          <w:rFonts w:ascii="Roboto" w:eastAsia="Times New Roman" w:hAnsi="Roboto" w:cs="Times New Roman"/>
          <w:color w:val="000000"/>
          <w:sz w:val="28"/>
          <w:szCs w:val="28"/>
        </w:rPr>
        <w:t>Клиенту необходимо выдать чек, в том числе электронный.</w:t>
      </w:r>
    </w:p>
    <w:p w:rsidR="00A1185B" w:rsidRPr="00456B5C" w:rsidRDefault="00A1185B" w:rsidP="00A1185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B5C">
        <w:rPr>
          <w:rFonts w:ascii="Roboto" w:eastAsia="Times New Roman" w:hAnsi="Roboto" w:cs="Times New Roman"/>
          <w:color w:val="000000"/>
          <w:sz w:val="28"/>
          <w:szCs w:val="28"/>
        </w:rPr>
        <w:t>Также изменится список информации для размещения на передней панели справа от водителя. Нужно будет указать не только наименование фрахтовщика, но и его адрес и телефоны, номер разрешения на таксистскую деятельность и орган, который выдал это разрешение. Больше не потребуется размещать визитную карточку водителя с фото и сведения о контролирующем перевозки органе. Изменения будут действовать с 1 января 2021 года до 1 января 2027 года.</w:t>
      </w:r>
    </w:p>
    <w:p w:rsidR="00A1185B" w:rsidRDefault="00A1185B" w:rsidP="00A1185B"/>
    <w:p w:rsidR="00A1185B" w:rsidRDefault="00A1185B" w:rsidP="00A1185B"/>
    <w:p w:rsidR="00A1185B" w:rsidRDefault="00A1185B" w:rsidP="00A1185B"/>
    <w:p w:rsidR="00A1185B" w:rsidRDefault="00A1185B" w:rsidP="00A1185B"/>
    <w:p w:rsidR="00A1185B" w:rsidRDefault="00A1185B" w:rsidP="00A1185B"/>
    <w:p w:rsidR="00A1185B" w:rsidRDefault="00A1185B" w:rsidP="00A1185B"/>
    <w:p w:rsidR="00A1185B" w:rsidRDefault="00A1185B" w:rsidP="00A1185B"/>
    <w:p w:rsidR="00A1185B" w:rsidRDefault="00A1185B" w:rsidP="00A1185B"/>
    <w:p w:rsidR="00A1185B" w:rsidRDefault="00A1185B" w:rsidP="00A1185B"/>
    <w:p w:rsidR="00A1185B" w:rsidRDefault="00A1185B" w:rsidP="00A1185B"/>
    <w:p w:rsidR="00A1185B" w:rsidRPr="00456B5C" w:rsidRDefault="00A1185B" w:rsidP="00A1185B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</w:rPr>
      </w:pPr>
      <w:r>
        <w:rPr>
          <w:rFonts w:ascii="Roboto" w:eastAsia="Times New Roman" w:hAnsi="Roboto" w:cs="Times New Roman"/>
          <w:color w:val="000000"/>
          <w:sz w:val="36"/>
          <w:szCs w:val="36"/>
        </w:rPr>
        <w:lastRenderedPageBreak/>
        <w:t>Прокуратура разъясняет. О</w:t>
      </w:r>
      <w:r w:rsidRPr="00456B5C">
        <w:rPr>
          <w:rFonts w:ascii="Roboto" w:eastAsia="Times New Roman" w:hAnsi="Roboto" w:cs="Times New Roman"/>
          <w:color w:val="000000"/>
          <w:sz w:val="36"/>
          <w:szCs w:val="36"/>
        </w:rPr>
        <w:t>тветственность за оскорбление.</w:t>
      </w:r>
    </w:p>
    <w:p w:rsidR="00A1185B" w:rsidRPr="00456B5C" w:rsidRDefault="00A1185B" w:rsidP="00A118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B5C">
        <w:rPr>
          <w:rFonts w:ascii="Roboto" w:eastAsia="Times New Roman" w:hAnsi="Roboto" w:cs="Times New Roman"/>
          <w:color w:val="000000"/>
          <w:sz w:val="24"/>
          <w:szCs w:val="24"/>
        </w:rPr>
        <w:t>  </w:t>
      </w:r>
    </w:p>
    <w:p w:rsidR="00A1185B" w:rsidRPr="00456B5C" w:rsidRDefault="00A1185B" w:rsidP="00A1185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Статьей 5.61 Кодекса РФ об административных правонарушениях предусмотрена административная ответственность за оскорбление, представляющее собой действия, направленные на унижение чести и достоинства другого лица, выраженное в неприличной форме.</w:t>
      </w:r>
    </w:p>
    <w:p w:rsidR="00A1185B" w:rsidRPr="00456B5C" w:rsidRDefault="00A1185B" w:rsidP="00A1185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proofErr w:type="gramStart"/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Предусмотренный</w:t>
      </w:r>
      <w:proofErr w:type="gramEnd"/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статьей 5.61. </w:t>
      </w:r>
      <w:proofErr w:type="spellStart"/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состав административного правонарушения представляет собой выраженную в неприличной форме отрицательную оценку личности потерпевшего и унижающую его честь и достоинство. Неприличная форма оскорбления является обязательной составляющей данного правонарушения.</w:t>
      </w:r>
    </w:p>
    <w:p w:rsidR="00A1185B" w:rsidRPr="00456B5C" w:rsidRDefault="00A1185B" w:rsidP="00A1185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Обязательным критерием состава этого правонарушения является наличие в действиях правонарушителя неприличной формы, отсутствие которой исключает квалификацию действий как оскорбления.</w:t>
      </w:r>
    </w:p>
    <w:p w:rsidR="00A1185B" w:rsidRPr="00456B5C" w:rsidRDefault="00A1185B" w:rsidP="00A1185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Определяющее значение при решении вопроса о наличии либо отсутствии состава правонарушения, предусмотренного статьей 5.61. </w:t>
      </w:r>
      <w:proofErr w:type="spellStart"/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РФ, является не личное восприятие деяния потерпевшим как унижающего его честь и достоинство, а то, было ли это деяние выражено в неприличной форме.</w:t>
      </w:r>
    </w:p>
    <w:p w:rsidR="00A1185B" w:rsidRPr="00456B5C" w:rsidRDefault="00A1185B" w:rsidP="00A1185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смыслу закона неприличной следует считать циничную, глубоко противоречащую нравственным нормам, правилам поведения в обществе форму унизительного обращения с человеком.</w:t>
      </w:r>
    </w:p>
    <w:p w:rsidR="00A1185B" w:rsidRPr="00456B5C" w:rsidRDefault="00A1185B" w:rsidP="00A1185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наступления административной ответственности оскорбление должно быть направлено на конкретное лицо. Если неприличное слово не содержит оценки конкретной личности, употреблено </w:t>
      </w:r>
      <w:proofErr w:type="spellStart"/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безадресно</w:t>
      </w:r>
      <w:proofErr w:type="spellEnd"/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речь может идти не об оскорблении, а о мелком хулиганстве, сопровождающемся нецензурной бранью в общественных местах, оскорбительным приставанием к гражданам (ст. 20.1 </w:t>
      </w:r>
      <w:proofErr w:type="spellStart"/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РФ).</w:t>
      </w:r>
    </w:p>
    <w:p w:rsidR="00A1185B" w:rsidRPr="00456B5C" w:rsidRDefault="00A1185B" w:rsidP="00A1185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ст. 1.5. </w:t>
      </w:r>
      <w:proofErr w:type="spellStart"/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РФ, лицо подлежит административной ответственности только за те административные правонарушения, в отношении которых установлена его вина. Поэтому доводы заявителя о его оскорблении должны быть подтверждены совокупностью доказательств, которыми могут являться пояснения очевидцев, видеозапись, заключение лингвистического исследования, записей (в случае, если оскорбление адресовано в письменной форме) и т.п.</w:t>
      </w:r>
    </w:p>
    <w:p w:rsidR="00A1185B" w:rsidRPr="00456B5C" w:rsidRDefault="00A1185B" w:rsidP="00A1185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</w:rPr>
        <w:t>Оскорбление 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тысяч.</w:t>
      </w:r>
    </w:p>
    <w:p w:rsidR="00A1185B" w:rsidRPr="00456B5C" w:rsidRDefault="00A1185B" w:rsidP="00A1185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proofErr w:type="gramStart"/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 оскорбление, содержащееся в публичном выступлении, публично демонстрирующемся произведении или средствах массовой информации (ч. 2 ст. 5.61 </w:t>
      </w:r>
      <w:proofErr w:type="spellStart"/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РФ), установлена ответственность в виде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пятисот тысяч рублей.</w:t>
      </w:r>
      <w:proofErr w:type="gramEnd"/>
    </w:p>
    <w:p w:rsidR="00A1185B" w:rsidRPr="00456B5C" w:rsidRDefault="00A1185B" w:rsidP="00A1185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Привлечение лица к административной ответственности за оскорбление (статья 5.61 </w:t>
      </w:r>
      <w:proofErr w:type="spellStart"/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РФ) не является основанием для освобождения его от обязанности денежной компенсации, причиненного потерпевшему морального вреда в соответствии со статьей 151 Гражданского кодекса Российской Федерации (далее – ГК РФ).</w:t>
      </w:r>
    </w:p>
    <w:p w:rsidR="00A1185B" w:rsidRPr="00456B5C" w:rsidRDefault="00A1185B" w:rsidP="00A1185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заявлением по факту оскорбления можно обратиться в прокуратуру по месту жительства, поскольку возбуждение дела об административном правонарушении по ст. 5.61 </w:t>
      </w:r>
      <w:proofErr w:type="spellStart"/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относится к исключительной компетенции прокурора, либо в территориальный отдел полиции для предварительной проверки. В заявлении о привлечении лица к административной ответственности заявителю необходимо указать дату, время, место и обстоятельства произошедших событий, а также свидетелей, подтверждающих факт оскорбления.</w:t>
      </w:r>
    </w:p>
    <w:p w:rsidR="00A1185B" w:rsidRPr="00456B5C" w:rsidRDefault="00A1185B" w:rsidP="00A1185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Постановления о возбуждении дела об административной ответственности за оскорбление составляются прокурорами городов и районов, а рассматриваются мировыми судьями.</w:t>
      </w:r>
      <w:r w:rsidRPr="00456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Срок привлечения к административной ответственности за данное административное правонарушение составляет 3 месяца с момента его совершения. Истечение срока давности привлечения к административной ответственности является обстоятельством, исключающим производство по делу об административном правонарушении, вопрос о виновности лица в совершении административного правонарушения за пределами срока давности обсуждению не подлежит.</w:t>
      </w:r>
    </w:p>
    <w:p w:rsidR="00A1185B" w:rsidRDefault="00A1185B" w:rsidP="00A1185B"/>
    <w:p w:rsidR="00A1185B" w:rsidRDefault="00A1185B" w:rsidP="00A1185B"/>
    <w:p w:rsidR="00A1185B" w:rsidRDefault="00A1185B" w:rsidP="00A1185B"/>
    <w:p w:rsidR="00A1185B" w:rsidRDefault="00A1185B" w:rsidP="00A1185B"/>
    <w:p w:rsidR="00A1185B" w:rsidRDefault="00A1185B" w:rsidP="00A1185B"/>
    <w:p w:rsidR="009E7E00" w:rsidRDefault="009E7E00"/>
    <w:sectPr w:rsidR="009E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85B"/>
    <w:rsid w:val="009E7E00"/>
    <w:rsid w:val="00A1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2020-11-13T11:15:00Z</dcterms:created>
  <dcterms:modified xsi:type="dcterms:W3CDTF">2020-11-13T11:15:00Z</dcterms:modified>
</cp:coreProperties>
</file>