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96060B" w:rsidRPr="0096060B" w:rsidRDefault="00B8303B" w:rsidP="00960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6060B" w:rsidRPr="0096060B">
        <w:rPr>
          <w:rFonts w:ascii="Times New Roman" w:hAnsi="Times New Roman" w:cs="Times New Roman"/>
          <w:sz w:val="28"/>
          <w:szCs w:val="28"/>
        </w:rPr>
        <w:t xml:space="preserve">"Экономическое развитие Бриньковского </w:t>
      </w:r>
    </w:p>
    <w:p w:rsidR="00E662DD" w:rsidRDefault="0096060B" w:rsidP="00960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060B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FE" w:rsidRPr="0066721E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21E" w:rsidRDefault="00C06F72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27.08.2020 г. по 07.09.2020</w:t>
      </w:r>
      <w:bookmarkStart w:id="0" w:name="_GoBack"/>
      <w:bookmarkEnd w:id="0"/>
      <w:r w:rsidR="00DE00D0" w:rsidRPr="00DE00D0">
        <w:rPr>
          <w:rFonts w:ascii="Times New Roman" w:hAnsi="Times New Roman" w:cs="Times New Roman"/>
          <w:sz w:val="28"/>
          <w:szCs w:val="28"/>
        </w:rPr>
        <w:t xml:space="preserve"> г.</w:t>
      </w:r>
      <w:r w:rsidR="0066721E" w:rsidRPr="0066721E">
        <w:rPr>
          <w:rFonts w:ascii="Times New Roman" w:hAnsi="Times New Roman" w:cs="Times New Roman"/>
          <w:sz w:val="28"/>
          <w:szCs w:val="28"/>
        </w:rPr>
        <w:t xml:space="preserve">     </w:t>
      </w:r>
      <w:r w:rsidR="0066721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 (наименование официального сайта (раздела в сайте)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Admin-brinkovskogo-sp.ru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45773B"/>
    <w:rsid w:val="0066721E"/>
    <w:rsid w:val="007403FE"/>
    <w:rsid w:val="0096060B"/>
    <w:rsid w:val="00B01D71"/>
    <w:rsid w:val="00B8303B"/>
    <w:rsid w:val="00C06F72"/>
    <w:rsid w:val="00DE00D0"/>
    <w:rsid w:val="00E23EC2"/>
    <w:rsid w:val="00E662DD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10</cp:revision>
  <dcterms:created xsi:type="dcterms:W3CDTF">2017-11-16T11:05:00Z</dcterms:created>
  <dcterms:modified xsi:type="dcterms:W3CDTF">2020-11-10T12:06:00Z</dcterms:modified>
</cp:coreProperties>
</file>